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78" w:rsidRPr="00F64876" w:rsidRDefault="00C02A2C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64876">
        <w:rPr>
          <w:rFonts w:ascii="Times New Roman" w:hAnsi="Times New Roman" w:cs="Times New Roman"/>
          <w:sz w:val="26"/>
          <w:szCs w:val="26"/>
        </w:rPr>
        <w:t>Приложение №</w:t>
      </w:r>
      <w:r w:rsidR="00181BCC">
        <w:rPr>
          <w:rFonts w:ascii="Times New Roman" w:hAnsi="Times New Roman" w:cs="Times New Roman"/>
          <w:sz w:val="26"/>
          <w:szCs w:val="26"/>
        </w:rPr>
        <w:t xml:space="preserve"> 23</w:t>
      </w:r>
    </w:p>
    <w:p w:rsidR="00A30B78" w:rsidRPr="00F64876" w:rsidRDefault="00A30B78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02A2C" w:rsidRPr="00F64876" w:rsidRDefault="00C02A2C" w:rsidP="00C02A2C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02A2C" w:rsidRPr="00F64876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02A2C" w:rsidRPr="00F64876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876">
        <w:rPr>
          <w:rFonts w:ascii="Times New Roman" w:hAnsi="Times New Roman" w:cs="Times New Roman"/>
          <w:b/>
          <w:sz w:val="26"/>
          <w:szCs w:val="26"/>
        </w:rPr>
        <w:t>СВОДНАЯ ВЕДОМОСТЬ</w:t>
      </w:r>
    </w:p>
    <w:p w:rsidR="00C02A2C" w:rsidRPr="00F64876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876">
        <w:rPr>
          <w:rFonts w:ascii="Times New Roman" w:hAnsi="Times New Roman" w:cs="Times New Roman"/>
          <w:b/>
          <w:sz w:val="26"/>
          <w:szCs w:val="26"/>
        </w:rPr>
        <w:t xml:space="preserve">по перечислению </w:t>
      </w:r>
      <w:r w:rsidR="00D61BBF" w:rsidRPr="00F64876">
        <w:rPr>
          <w:rFonts w:ascii="Times New Roman" w:hAnsi="Times New Roman" w:cs="Times New Roman"/>
          <w:b/>
          <w:sz w:val="26"/>
          <w:szCs w:val="26"/>
        </w:rPr>
        <w:t xml:space="preserve">дополнительных </w:t>
      </w:r>
      <w:r w:rsidRPr="00F64876">
        <w:rPr>
          <w:rFonts w:ascii="Times New Roman" w:hAnsi="Times New Roman" w:cs="Times New Roman"/>
          <w:b/>
          <w:sz w:val="26"/>
          <w:szCs w:val="26"/>
        </w:rPr>
        <w:t xml:space="preserve">членских взносов железнодорожными администрациями на обеспечение деятельности Дирекции Совета по железнодорожному транспорту государств-участников Содружества </w:t>
      </w:r>
    </w:p>
    <w:p w:rsidR="00C02A2C" w:rsidRPr="00F64876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876">
        <w:rPr>
          <w:rFonts w:ascii="Times New Roman" w:hAnsi="Times New Roman" w:cs="Times New Roman"/>
          <w:b/>
          <w:sz w:val="26"/>
          <w:szCs w:val="26"/>
        </w:rPr>
        <w:t>на 201</w:t>
      </w:r>
      <w:r w:rsidR="00D61BBF" w:rsidRPr="00F64876">
        <w:rPr>
          <w:rFonts w:ascii="Times New Roman" w:hAnsi="Times New Roman" w:cs="Times New Roman"/>
          <w:b/>
          <w:sz w:val="26"/>
          <w:szCs w:val="26"/>
        </w:rPr>
        <w:t>6</w:t>
      </w:r>
      <w:r w:rsidRPr="00F6487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02A2C" w:rsidRPr="00F64876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ook w:val="04A0"/>
      </w:tblPr>
      <w:tblGrid>
        <w:gridCol w:w="4503"/>
        <w:gridCol w:w="1559"/>
        <w:gridCol w:w="3402"/>
      </w:tblGrid>
      <w:tr w:rsidR="00C02A2C" w:rsidRPr="00F64876" w:rsidTr="00105188">
        <w:trPr>
          <w:trHeight w:hRule="exact" w:val="851"/>
        </w:trPr>
        <w:tc>
          <w:tcPr>
            <w:tcW w:w="4503" w:type="dxa"/>
            <w:vAlign w:val="center"/>
          </w:tcPr>
          <w:p w:rsidR="00C02A2C" w:rsidRPr="00F64876" w:rsidRDefault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0" w:name="OLE_LINK1"/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Железнодорожные администрации</w:t>
            </w:r>
          </w:p>
        </w:tc>
        <w:tc>
          <w:tcPr>
            <w:tcW w:w="1559" w:type="dxa"/>
          </w:tcPr>
          <w:p w:rsidR="00C02A2C" w:rsidRPr="00F648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C02A2C" w:rsidRPr="00F648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%% взноса</w:t>
            </w:r>
          </w:p>
        </w:tc>
        <w:tc>
          <w:tcPr>
            <w:tcW w:w="3402" w:type="dxa"/>
            <w:vAlign w:val="center"/>
          </w:tcPr>
          <w:p w:rsidR="00C02A2C" w:rsidRPr="00F64876" w:rsidRDefault="00C02A2C" w:rsidP="0088112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к перечислению, руб.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1" w:name="_GoBack" w:colFirst="2" w:colLast="2"/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1 471 752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Армения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824 181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Беларусь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6,8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2 001 583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9"/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Казахстан</w:t>
            </w:r>
            <w:bookmarkEnd w:id="2"/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4 415 256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Киргизской Республики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618 137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Молдова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1 059 661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 Федерации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5 887 008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Таджикистан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677 006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C02A2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Туркменистана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1 471 752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Узбекистан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5,5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1 618 927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Грузии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4,4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1 295 142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Латвийской Республики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1 236 272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Литовской Республики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3,7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1 089 097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Финляндской Республики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294 350</w:t>
            </w:r>
          </w:p>
        </w:tc>
      </w:tr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Эстонской Республики</w:t>
            </w:r>
          </w:p>
        </w:tc>
        <w:tc>
          <w:tcPr>
            <w:tcW w:w="1559" w:type="dxa"/>
            <w:vAlign w:val="center"/>
          </w:tcPr>
          <w:p w:rsidR="00022672" w:rsidRPr="00F64876" w:rsidRDefault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bottom"/>
          </w:tcPr>
          <w:p w:rsidR="00022672" w:rsidRPr="00022672" w:rsidRDefault="00022672" w:rsidP="0002267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226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1 059 661</w:t>
            </w:r>
          </w:p>
        </w:tc>
      </w:tr>
      <w:bookmarkEnd w:id="1"/>
      <w:tr w:rsidR="00022672" w:rsidRPr="00F64876" w:rsidTr="00A04B6E">
        <w:trPr>
          <w:trHeight w:hRule="exact" w:val="510"/>
        </w:trPr>
        <w:tc>
          <w:tcPr>
            <w:tcW w:w="4503" w:type="dxa"/>
            <w:vAlign w:val="center"/>
          </w:tcPr>
          <w:p w:rsidR="00022672" w:rsidRPr="00F64876" w:rsidRDefault="00022672" w:rsidP="00C02A2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vAlign w:val="center"/>
          </w:tcPr>
          <w:p w:rsidR="00022672" w:rsidRPr="00F64876" w:rsidRDefault="00022672" w:rsidP="00C02A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bottom"/>
          </w:tcPr>
          <w:p w:rsidR="00022672" w:rsidRPr="00F64876" w:rsidRDefault="00022672" w:rsidP="00F64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6487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25 019 785</w:t>
            </w:r>
          </w:p>
        </w:tc>
      </w:tr>
      <w:bookmarkEnd w:id="0"/>
    </w:tbl>
    <w:p w:rsidR="00C02A2C" w:rsidRPr="00F64876" w:rsidRDefault="00C02A2C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61BBF" w:rsidRPr="00F64876" w:rsidRDefault="00D61BBF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64876" w:rsidRPr="00F64876" w:rsidRDefault="00F64876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64876" w:rsidRPr="00F64876" w:rsidRDefault="00F64876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61BBF" w:rsidRPr="00F64876" w:rsidRDefault="00D61BBF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61BBF" w:rsidRPr="00F64876" w:rsidRDefault="00D61BBF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D61BBF" w:rsidRPr="00F64876" w:rsidSect="00EF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2A2C"/>
    <w:rsid w:val="00017B56"/>
    <w:rsid w:val="00022672"/>
    <w:rsid w:val="000A3B4D"/>
    <w:rsid w:val="00105188"/>
    <w:rsid w:val="0017064A"/>
    <w:rsid w:val="00181BCC"/>
    <w:rsid w:val="001C7821"/>
    <w:rsid w:val="001D1147"/>
    <w:rsid w:val="001F5374"/>
    <w:rsid w:val="002D7772"/>
    <w:rsid w:val="00325C90"/>
    <w:rsid w:val="00442E05"/>
    <w:rsid w:val="005910EC"/>
    <w:rsid w:val="00684E70"/>
    <w:rsid w:val="006B728F"/>
    <w:rsid w:val="0078523B"/>
    <w:rsid w:val="00830568"/>
    <w:rsid w:val="00881124"/>
    <w:rsid w:val="008D472C"/>
    <w:rsid w:val="00943945"/>
    <w:rsid w:val="00961E8D"/>
    <w:rsid w:val="009C4B96"/>
    <w:rsid w:val="009E7E1B"/>
    <w:rsid w:val="00A01576"/>
    <w:rsid w:val="00A30B78"/>
    <w:rsid w:val="00B0480E"/>
    <w:rsid w:val="00B22A48"/>
    <w:rsid w:val="00BD374D"/>
    <w:rsid w:val="00BF2CF7"/>
    <w:rsid w:val="00C00E7D"/>
    <w:rsid w:val="00C02A2C"/>
    <w:rsid w:val="00C30741"/>
    <w:rsid w:val="00C45F13"/>
    <w:rsid w:val="00C52F53"/>
    <w:rsid w:val="00C9052B"/>
    <w:rsid w:val="00CF2E0D"/>
    <w:rsid w:val="00D02630"/>
    <w:rsid w:val="00D0549A"/>
    <w:rsid w:val="00D61BBF"/>
    <w:rsid w:val="00DD4786"/>
    <w:rsid w:val="00E22CF8"/>
    <w:rsid w:val="00E65D48"/>
    <w:rsid w:val="00E72550"/>
    <w:rsid w:val="00E7482B"/>
    <w:rsid w:val="00EC3305"/>
    <w:rsid w:val="00EF2073"/>
    <w:rsid w:val="00F64876"/>
    <w:rsid w:val="00FA78DD"/>
    <w:rsid w:val="00FC7353"/>
    <w:rsid w:val="00FD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Я</cp:lastModifiedBy>
  <cp:revision>12</cp:revision>
  <cp:lastPrinted>2015-09-17T13:28:00Z</cp:lastPrinted>
  <dcterms:created xsi:type="dcterms:W3CDTF">2017-05-18T13:21:00Z</dcterms:created>
  <dcterms:modified xsi:type="dcterms:W3CDTF">2017-05-19T06:05:00Z</dcterms:modified>
</cp:coreProperties>
</file>